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7EE" w:rsidRPr="00C07BF3" w:rsidRDefault="00FD07EE" w:rsidP="00FD07EE">
      <w:pPr>
        <w:jc w:val="right"/>
        <w:rPr>
          <w:rFonts w:ascii="Copperplate Gothic Light" w:hAnsi="Copperplate Gothic Light"/>
          <w:sz w:val="48"/>
        </w:rPr>
      </w:pPr>
      <w:r w:rsidRPr="00C07BF3">
        <w:rPr>
          <w:noProof/>
          <w:sz w:val="36"/>
          <w:szCs w:val="24"/>
        </w:rPr>
        <w:drawing>
          <wp:anchor distT="0" distB="0" distL="114300" distR="114300" simplePos="0" relativeHeight="251658240" behindDoc="1" locked="0" layoutInCell="1" allowOverlap="1" wp14:anchorId="154EA73D" wp14:editId="057288B6">
            <wp:simplePos x="0" y="0"/>
            <wp:positionH relativeFrom="margin">
              <wp:align>left</wp:align>
            </wp:positionH>
            <wp:positionV relativeFrom="paragraph">
              <wp:posOffset>11853</wp:posOffset>
            </wp:positionV>
            <wp:extent cx="1244600" cy="1244600"/>
            <wp:effectExtent l="0" t="0" r="0" b="0"/>
            <wp:wrapTight wrapText="bothSides">
              <wp:wrapPolygon edited="0">
                <wp:start x="9588" y="0"/>
                <wp:lineTo x="0" y="9918"/>
                <wp:lineTo x="0" y="11241"/>
                <wp:lineTo x="9588" y="21159"/>
                <wp:lineTo x="11571" y="21159"/>
                <wp:lineTo x="21159" y="11241"/>
                <wp:lineTo x="21159" y="9918"/>
                <wp:lineTo x="11571" y="0"/>
                <wp:lineTo x="9588" y="0"/>
              </wp:wrapPolygon>
            </wp:wrapTight>
            <wp:docPr id="1" name="Picture 1" descr="C:\Users\taleath\Dropbox\MVCS\forms, labels, logos, picts, &amp; fun\logos\mvcs\MVCS no wor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leath\Dropbox\MVCS\forms, labels, logos, picts, &amp; fun\logos\mvcs\MVCS no word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BF3">
        <w:rPr>
          <w:rFonts w:ascii="Copperplate Gothic Light" w:hAnsi="Copperplate Gothic Light"/>
          <w:sz w:val="96"/>
        </w:rPr>
        <w:t xml:space="preserve"> </w:t>
      </w:r>
      <w:r w:rsidRPr="00C07BF3">
        <w:rPr>
          <w:rFonts w:ascii="Copperplate Gothic Light" w:hAnsi="Copperplate Gothic Light"/>
          <w:sz w:val="48"/>
        </w:rPr>
        <w:t xml:space="preserve"> </w:t>
      </w:r>
    </w:p>
    <w:p w:rsidR="00CA66BC" w:rsidRPr="00C07BF3" w:rsidRDefault="00FD07EE" w:rsidP="00FD07EE">
      <w:pPr>
        <w:pBdr>
          <w:bottom w:val="single" w:sz="4" w:space="1" w:color="auto"/>
        </w:pBdr>
        <w:jc w:val="right"/>
        <w:rPr>
          <w:rFonts w:ascii="Copperplate Gothic Light" w:hAnsi="Copperplate Gothic Light"/>
          <w:sz w:val="40"/>
        </w:rPr>
      </w:pPr>
      <w:r w:rsidRPr="00C07BF3">
        <w:rPr>
          <w:rFonts w:ascii="Copperplate Gothic Light" w:hAnsi="Copperplate Gothic Light"/>
          <w:sz w:val="40"/>
        </w:rPr>
        <w:t>Mesa Valley</w:t>
      </w:r>
      <w:r w:rsidR="00C07BF3" w:rsidRPr="00C07BF3">
        <w:rPr>
          <w:rFonts w:ascii="Copperplate Gothic Light" w:hAnsi="Copperplate Gothic Light"/>
          <w:sz w:val="40"/>
        </w:rPr>
        <w:t xml:space="preserve"> Community School</w:t>
      </w:r>
      <w:r w:rsidRPr="00C07BF3">
        <w:rPr>
          <w:rFonts w:ascii="Copperplate Gothic Light" w:hAnsi="Copperplate Gothic Light"/>
          <w:sz w:val="40"/>
        </w:rPr>
        <w:t xml:space="preserve"> </w:t>
      </w:r>
    </w:p>
    <w:p w:rsidR="00FD07EE" w:rsidRDefault="00803137" w:rsidP="00FD07EE">
      <w:pPr>
        <w:jc w:val="right"/>
        <w:rPr>
          <w:rFonts w:ascii="Bradley Hand ITC" w:hAnsi="Bradley Hand ITC"/>
          <w:sz w:val="41"/>
          <w:szCs w:val="41"/>
        </w:rPr>
      </w:pPr>
      <w:r>
        <w:rPr>
          <w:rFonts w:ascii="Bradley Hand ITC" w:hAnsi="Bradley Hand ITC"/>
          <w:sz w:val="41"/>
          <w:szCs w:val="41"/>
        </w:rPr>
        <w:t>MVCS Board of Directors</w:t>
      </w:r>
    </w:p>
    <w:p w:rsidR="00441E01" w:rsidRDefault="00C050ED" w:rsidP="00E9555A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January </w:t>
      </w:r>
      <w:r w:rsidR="00DC779E">
        <w:rPr>
          <w:rFonts w:cstheme="minorHAnsi"/>
          <w:sz w:val="28"/>
          <w:szCs w:val="28"/>
        </w:rPr>
        <w:t>4</w:t>
      </w:r>
      <w:r w:rsidR="00C756F2">
        <w:rPr>
          <w:rFonts w:cstheme="minorHAnsi"/>
          <w:sz w:val="28"/>
          <w:szCs w:val="28"/>
        </w:rPr>
        <w:t>, 202</w:t>
      </w:r>
      <w:r>
        <w:rPr>
          <w:rFonts w:cstheme="minorHAnsi"/>
          <w:sz w:val="28"/>
          <w:szCs w:val="28"/>
        </w:rPr>
        <w:t>4</w:t>
      </w:r>
    </w:p>
    <w:p w:rsidR="00E9555A" w:rsidRDefault="007E7D05" w:rsidP="00E9555A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7D015A">
        <w:rPr>
          <w:rFonts w:cstheme="minorHAnsi"/>
          <w:sz w:val="28"/>
          <w:szCs w:val="28"/>
        </w:rPr>
        <w:t>Mesa Valley Community School</w:t>
      </w:r>
    </w:p>
    <w:p w:rsidR="00FD07EE" w:rsidRPr="000866C5" w:rsidRDefault="00C050ED" w:rsidP="000866C5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9:00</w:t>
      </w:r>
      <w:r w:rsidR="007E7D05">
        <w:rPr>
          <w:rFonts w:cstheme="minorHAnsi"/>
          <w:sz w:val="28"/>
          <w:szCs w:val="28"/>
        </w:rPr>
        <w:t xml:space="preserve"> AM</w:t>
      </w:r>
      <w:r w:rsidR="00193952">
        <w:rPr>
          <w:rFonts w:cstheme="minorHAnsi"/>
          <w:sz w:val="28"/>
          <w:szCs w:val="28"/>
        </w:rPr>
        <w:t xml:space="preserve"> (</w:t>
      </w:r>
      <w:r w:rsidR="003344FA">
        <w:rPr>
          <w:rFonts w:cstheme="minorHAnsi"/>
          <w:sz w:val="28"/>
          <w:szCs w:val="28"/>
        </w:rPr>
        <w:t xml:space="preserve">Special Meeting - </w:t>
      </w:r>
      <w:r w:rsidR="00193952">
        <w:rPr>
          <w:rFonts w:cstheme="minorHAnsi"/>
          <w:sz w:val="28"/>
          <w:szCs w:val="28"/>
        </w:rPr>
        <w:t>Virtual)</w:t>
      </w:r>
    </w:p>
    <w:p w:rsidR="00FD07EE" w:rsidRPr="009B53FE" w:rsidRDefault="00FD07EE">
      <w:pPr>
        <w:rPr>
          <w:sz w:val="24"/>
        </w:rPr>
      </w:pPr>
    </w:p>
    <w:p w:rsidR="00441E01" w:rsidRPr="00441E01" w:rsidRDefault="00441E01" w:rsidP="00E9555A">
      <w:pPr>
        <w:shd w:val="clear" w:color="auto" w:fill="D9D9D9" w:themeFill="background1" w:themeFillShade="D9"/>
        <w:rPr>
          <w:b/>
          <w:sz w:val="32"/>
          <w:szCs w:val="32"/>
        </w:rPr>
      </w:pPr>
    </w:p>
    <w:p w:rsidR="00441E01" w:rsidRPr="00F03097" w:rsidRDefault="00F03097" w:rsidP="00F03097">
      <w:pPr>
        <w:pStyle w:val="IntenseQuote"/>
        <w:rPr>
          <w:color w:val="auto"/>
        </w:rPr>
      </w:pPr>
      <w:r>
        <w:rPr>
          <w:color w:val="auto"/>
        </w:rPr>
        <w:t>ATTENDANCE:</w:t>
      </w:r>
    </w:p>
    <w:p w:rsidR="002F4554" w:rsidRDefault="00392AEE" w:rsidP="008E134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E9555A">
        <w:rPr>
          <w:rFonts w:cstheme="minorHAnsi"/>
          <w:sz w:val="24"/>
          <w:szCs w:val="24"/>
        </w:rPr>
        <w:t>meeting w</w:t>
      </w:r>
      <w:r>
        <w:rPr>
          <w:rFonts w:cstheme="minorHAnsi"/>
          <w:sz w:val="24"/>
          <w:szCs w:val="24"/>
        </w:rPr>
        <w:t xml:space="preserve">as </w:t>
      </w:r>
      <w:r w:rsidR="005F15E7">
        <w:rPr>
          <w:rFonts w:cstheme="minorHAnsi"/>
          <w:sz w:val="24"/>
          <w:szCs w:val="24"/>
        </w:rPr>
        <w:t>call</w:t>
      </w:r>
      <w:r w:rsidR="00FE3380">
        <w:rPr>
          <w:rFonts w:cstheme="minorHAnsi"/>
          <w:sz w:val="24"/>
          <w:szCs w:val="24"/>
        </w:rPr>
        <w:t>ed to orde</w:t>
      </w:r>
      <w:r w:rsidR="007E7D05">
        <w:rPr>
          <w:rFonts w:cstheme="minorHAnsi"/>
          <w:sz w:val="24"/>
          <w:szCs w:val="24"/>
        </w:rPr>
        <w:t xml:space="preserve">r by President </w:t>
      </w:r>
      <w:r w:rsidR="007D015A">
        <w:rPr>
          <w:rFonts w:cstheme="minorHAnsi"/>
          <w:sz w:val="24"/>
          <w:szCs w:val="24"/>
        </w:rPr>
        <w:t>Nathan Brantley</w:t>
      </w:r>
      <w:r w:rsidR="007E7D05">
        <w:rPr>
          <w:rFonts w:cstheme="minorHAnsi"/>
          <w:sz w:val="24"/>
          <w:szCs w:val="24"/>
        </w:rPr>
        <w:t xml:space="preserve"> at </w:t>
      </w:r>
      <w:r w:rsidR="00C050ED">
        <w:rPr>
          <w:rFonts w:cstheme="minorHAnsi"/>
          <w:sz w:val="24"/>
          <w:szCs w:val="24"/>
        </w:rPr>
        <w:t>9:0</w:t>
      </w:r>
      <w:r w:rsidR="00D539B5">
        <w:rPr>
          <w:rFonts w:cstheme="minorHAnsi"/>
          <w:sz w:val="24"/>
          <w:szCs w:val="24"/>
        </w:rPr>
        <w:t>4</w:t>
      </w:r>
      <w:r w:rsidR="007E7D05">
        <w:rPr>
          <w:rFonts w:cstheme="minorHAnsi"/>
          <w:sz w:val="24"/>
          <w:szCs w:val="24"/>
        </w:rPr>
        <w:t xml:space="preserve"> A</w:t>
      </w:r>
      <w:r w:rsidR="00BB2A9F">
        <w:rPr>
          <w:rFonts w:cstheme="minorHAnsi"/>
          <w:sz w:val="24"/>
          <w:szCs w:val="24"/>
        </w:rPr>
        <w:t>M</w:t>
      </w:r>
    </w:p>
    <w:p w:rsidR="00E9555A" w:rsidRDefault="00E9555A" w:rsidP="008E1347">
      <w:pPr>
        <w:jc w:val="both"/>
        <w:rPr>
          <w:rFonts w:cstheme="minorHAnsi"/>
          <w:sz w:val="24"/>
          <w:szCs w:val="24"/>
        </w:rPr>
      </w:pPr>
    </w:p>
    <w:p w:rsidR="00176E3B" w:rsidRDefault="00FF5AD4" w:rsidP="008E134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Board Members P</w:t>
      </w:r>
      <w:r w:rsidR="00E9555A">
        <w:rPr>
          <w:rFonts w:cstheme="minorHAnsi"/>
          <w:sz w:val="24"/>
          <w:szCs w:val="24"/>
        </w:rPr>
        <w:t>resen</w:t>
      </w:r>
      <w:r w:rsidR="00CB1D82">
        <w:rPr>
          <w:rFonts w:cstheme="minorHAnsi"/>
          <w:sz w:val="24"/>
          <w:szCs w:val="24"/>
        </w:rPr>
        <w:t xml:space="preserve">t: </w:t>
      </w:r>
      <w:r w:rsidR="00B80F57">
        <w:rPr>
          <w:rFonts w:cstheme="minorHAnsi"/>
          <w:sz w:val="24"/>
          <w:szCs w:val="24"/>
        </w:rPr>
        <w:t>Nat</w:t>
      </w:r>
      <w:r w:rsidR="007E7D05">
        <w:rPr>
          <w:rFonts w:cstheme="minorHAnsi"/>
          <w:sz w:val="24"/>
          <w:szCs w:val="24"/>
        </w:rPr>
        <w:t>han Brantley</w:t>
      </w:r>
      <w:r w:rsidR="007D015A">
        <w:rPr>
          <w:rFonts w:cstheme="minorHAnsi"/>
          <w:sz w:val="24"/>
          <w:szCs w:val="24"/>
        </w:rPr>
        <w:t xml:space="preserve">, </w:t>
      </w:r>
      <w:r w:rsidR="00CC1647">
        <w:rPr>
          <w:rFonts w:cstheme="minorHAnsi"/>
          <w:sz w:val="24"/>
          <w:szCs w:val="24"/>
        </w:rPr>
        <w:t>Carolyn Lenderman (by phone)</w:t>
      </w:r>
      <w:r w:rsidR="007D015A">
        <w:rPr>
          <w:rFonts w:cstheme="minorHAnsi"/>
          <w:sz w:val="24"/>
          <w:szCs w:val="24"/>
        </w:rPr>
        <w:t xml:space="preserve">, </w:t>
      </w:r>
      <w:r w:rsidR="00193952">
        <w:rPr>
          <w:rFonts w:cstheme="minorHAnsi"/>
          <w:sz w:val="24"/>
          <w:szCs w:val="24"/>
        </w:rPr>
        <w:t>Audrey Somerville</w:t>
      </w:r>
      <w:r w:rsidR="00DC779E">
        <w:rPr>
          <w:rFonts w:cstheme="minorHAnsi"/>
          <w:sz w:val="24"/>
          <w:szCs w:val="24"/>
        </w:rPr>
        <w:t xml:space="preserve">, Martha </w:t>
      </w:r>
      <w:proofErr w:type="spellStart"/>
      <w:r w:rsidR="00DC779E">
        <w:rPr>
          <w:rFonts w:cstheme="minorHAnsi"/>
          <w:sz w:val="24"/>
          <w:szCs w:val="24"/>
        </w:rPr>
        <w:t>Brabaek</w:t>
      </w:r>
      <w:proofErr w:type="spellEnd"/>
    </w:p>
    <w:p w:rsidR="00FF5AD4" w:rsidRDefault="00FF5AD4" w:rsidP="008E1347">
      <w:pPr>
        <w:jc w:val="both"/>
        <w:rPr>
          <w:rFonts w:cstheme="minorHAnsi"/>
          <w:sz w:val="24"/>
          <w:szCs w:val="24"/>
        </w:rPr>
      </w:pPr>
    </w:p>
    <w:p w:rsidR="001B5FBA" w:rsidRDefault="00373676" w:rsidP="008E134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Admin</w:t>
      </w:r>
      <w:r w:rsidR="00A40C6D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stration/Staff </w:t>
      </w:r>
      <w:r w:rsidR="00FF5AD4">
        <w:rPr>
          <w:rFonts w:cstheme="minorHAnsi"/>
          <w:sz w:val="24"/>
          <w:szCs w:val="24"/>
        </w:rPr>
        <w:t>Presen</w:t>
      </w:r>
      <w:r w:rsidR="0023699F">
        <w:rPr>
          <w:rFonts w:cstheme="minorHAnsi"/>
          <w:sz w:val="24"/>
          <w:szCs w:val="24"/>
        </w:rPr>
        <w:t xml:space="preserve">t:  </w:t>
      </w:r>
      <w:r w:rsidR="001B4AD3">
        <w:rPr>
          <w:rFonts w:cstheme="minorHAnsi"/>
          <w:sz w:val="24"/>
          <w:szCs w:val="24"/>
        </w:rPr>
        <w:t>Dir</w:t>
      </w:r>
      <w:r w:rsidR="00C23C57">
        <w:rPr>
          <w:rFonts w:cstheme="minorHAnsi"/>
          <w:sz w:val="24"/>
          <w:szCs w:val="24"/>
        </w:rPr>
        <w:t>ector Laurajean Downs</w:t>
      </w:r>
      <w:r w:rsidR="0015480F">
        <w:rPr>
          <w:rFonts w:cstheme="minorHAnsi"/>
          <w:sz w:val="24"/>
          <w:szCs w:val="24"/>
        </w:rPr>
        <w:t xml:space="preserve">, </w:t>
      </w:r>
      <w:r w:rsidR="007D015A">
        <w:rPr>
          <w:rFonts w:cstheme="minorHAnsi"/>
          <w:sz w:val="24"/>
          <w:szCs w:val="24"/>
        </w:rPr>
        <w:t xml:space="preserve">Assistant Director Kami Costello, and </w:t>
      </w:r>
      <w:r w:rsidR="0015480F">
        <w:rPr>
          <w:rFonts w:cstheme="minorHAnsi"/>
          <w:sz w:val="24"/>
          <w:szCs w:val="24"/>
        </w:rPr>
        <w:t>Business Manager Julie Hoge</w:t>
      </w:r>
    </w:p>
    <w:p w:rsidR="00FF5AD4" w:rsidRPr="00F03097" w:rsidRDefault="00F03097" w:rsidP="00F03097">
      <w:pPr>
        <w:pStyle w:val="IntenseQuote"/>
        <w:rPr>
          <w:color w:val="auto"/>
        </w:rPr>
      </w:pPr>
      <w:r>
        <w:rPr>
          <w:color w:val="auto"/>
        </w:rPr>
        <w:t>APPROVAL OF AGENDA:</w:t>
      </w:r>
    </w:p>
    <w:p w:rsidR="00FF5AD4" w:rsidRDefault="00FF5AD4" w:rsidP="008E134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APPROVAL OF AGENDA:</w:t>
      </w:r>
    </w:p>
    <w:p w:rsidR="00176E3B" w:rsidRDefault="003B70BA" w:rsidP="008E134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7E7D05">
        <w:rPr>
          <w:rFonts w:cstheme="minorHAnsi"/>
          <w:sz w:val="24"/>
          <w:szCs w:val="24"/>
        </w:rPr>
        <w:t>genda approved as presented.</w:t>
      </w:r>
    </w:p>
    <w:p w:rsidR="0023699F" w:rsidRPr="00F03097" w:rsidRDefault="00F03097" w:rsidP="00F03097">
      <w:pPr>
        <w:pStyle w:val="IntenseQuote"/>
        <w:rPr>
          <w:color w:val="auto"/>
        </w:rPr>
      </w:pPr>
      <w:r>
        <w:rPr>
          <w:color w:val="auto"/>
        </w:rPr>
        <w:t>COMMUNICATIONS:</w:t>
      </w:r>
    </w:p>
    <w:p w:rsidR="0023699F" w:rsidRDefault="0023699F" w:rsidP="008E134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COMMUNICATIONS:</w:t>
      </w:r>
    </w:p>
    <w:p w:rsidR="004E537B" w:rsidRDefault="00E71504" w:rsidP="00213EB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 comments were given. </w:t>
      </w:r>
    </w:p>
    <w:p w:rsidR="00D8521E" w:rsidRPr="00F03097" w:rsidRDefault="00F03097" w:rsidP="00F03097">
      <w:pPr>
        <w:pStyle w:val="IntenseQuote"/>
        <w:rPr>
          <w:color w:val="auto"/>
        </w:rPr>
      </w:pPr>
      <w:r>
        <w:rPr>
          <w:color w:val="auto"/>
        </w:rPr>
        <w:t>FACILITY/FINANCE:</w:t>
      </w:r>
    </w:p>
    <w:p w:rsidR="00D8521E" w:rsidRDefault="007E7D05" w:rsidP="00D8521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FINANCE/FACILITY</w:t>
      </w:r>
      <w:r w:rsidR="00D8521E">
        <w:rPr>
          <w:rFonts w:cstheme="minorHAnsi"/>
          <w:sz w:val="24"/>
          <w:szCs w:val="24"/>
        </w:rPr>
        <w:t>:</w:t>
      </w:r>
    </w:p>
    <w:p w:rsidR="007E7D05" w:rsidRDefault="007E7D05" w:rsidP="00D8521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Business Manager, Julie Hoge, </w:t>
      </w:r>
      <w:r w:rsidR="00193952">
        <w:rPr>
          <w:rFonts w:cstheme="minorHAnsi"/>
          <w:sz w:val="24"/>
          <w:szCs w:val="24"/>
        </w:rPr>
        <w:t>asked that the boa</w:t>
      </w:r>
      <w:r w:rsidR="00DC779E">
        <w:rPr>
          <w:rFonts w:cstheme="minorHAnsi"/>
          <w:sz w:val="24"/>
          <w:szCs w:val="24"/>
        </w:rPr>
        <w:t>rd to approve the mid-year budget revision to be presented to District 5</w:t>
      </w:r>
      <w:r w:rsidR="008E36EF">
        <w:rPr>
          <w:rFonts w:cstheme="minorHAnsi"/>
          <w:sz w:val="24"/>
          <w:szCs w:val="24"/>
        </w:rPr>
        <w:t xml:space="preserve">1. </w:t>
      </w:r>
    </w:p>
    <w:p w:rsidR="007E7D05" w:rsidRDefault="007E7D05" w:rsidP="00D8521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“Moved by </w:t>
      </w:r>
      <w:r w:rsidR="00DC779E">
        <w:rPr>
          <w:rFonts w:cstheme="minorHAnsi"/>
          <w:sz w:val="24"/>
          <w:szCs w:val="24"/>
        </w:rPr>
        <w:t>Carolyn Lenderman</w:t>
      </w:r>
      <w:r>
        <w:rPr>
          <w:rFonts w:cstheme="minorHAnsi"/>
          <w:sz w:val="24"/>
          <w:szCs w:val="24"/>
        </w:rPr>
        <w:t xml:space="preserve">, supported by </w:t>
      </w:r>
      <w:r w:rsidR="00DC779E">
        <w:rPr>
          <w:rFonts w:cstheme="minorHAnsi"/>
          <w:sz w:val="24"/>
          <w:szCs w:val="24"/>
        </w:rPr>
        <w:t>Audrey Somerville</w:t>
      </w:r>
      <w:r>
        <w:rPr>
          <w:rFonts w:cstheme="minorHAnsi"/>
          <w:sz w:val="24"/>
          <w:szCs w:val="24"/>
        </w:rPr>
        <w:t xml:space="preserve">, that the </w:t>
      </w:r>
      <w:r w:rsidR="00DC779E">
        <w:rPr>
          <w:rFonts w:cstheme="minorHAnsi"/>
          <w:sz w:val="24"/>
          <w:szCs w:val="24"/>
        </w:rPr>
        <w:t>mid-year budget revision</w:t>
      </w:r>
      <w:r w:rsidR="00193952">
        <w:rPr>
          <w:rFonts w:cstheme="minorHAnsi"/>
          <w:sz w:val="24"/>
          <w:szCs w:val="24"/>
        </w:rPr>
        <w:t xml:space="preserve"> for fiscal year 2</w:t>
      </w:r>
      <w:r w:rsidR="00DC779E">
        <w:rPr>
          <w:rFonts w:cstheme="minorHAnsi"/>
          <w:sz w:val="24"/>
          <w:szCs w:val="24"/>
        </w:rPr>
        <w:t>3.24</w:t>
      </w:r>
      <w:r>
        <w:rPr>
          <w:rFonts w:cstheme="minorHAnsi"/>
          <w:sz w:val="24"/>
          <w:szCs w:val="24"/>
        </w:rPr>
        <w:t xml:space="preserve"> be approved as presented.”</w:t>
      </w:r>
    </w:p>
    <w:p w:rsidR="007E7D05" w:rsidRDefault="007E7D05" w:rsidP="00D8521E">
      <w:pPr>
        <w:jc w:val="both"/>
        <w:rPr>
          <w:rFonts w:cstheme="minorHAnsi"/>
          <w:sz w:val="24"/>
          <w:szCs w:val="24"/>
        </w:rPr>
      </w:pPr>
    </w:p>
    <w:p w:rsidR="007E7D05" w:rsidRDefault="007E7D05" w:rsidP="00D8521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Roll Call Vote:</w:t>
      </w:r>
    </w:p>
    <w:p w:rsidR="007E7D05" w:rsidRDefault="007E7D05" w:rsidP="00D8521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Ayes:  </w:t>
      </w:r>
      <w:r w:rsidR="00193952">
        <w:rPr>
          <w:rFonts w:cstheme="minorHAnsi"/>
          <w:sz w:val="24"/>
          <w:szCs w:val="24"/>
        </w:rPr>
        <w:t>Audrey Somerville</w:t>
      </w:r>
      <w:r w:rsidR="007D015A">
        <w:rPr>
          <w:rFonts w:cstheme="minorHAnsi"/>
          <w:sz w:val="24"/>
          <w:szCs w:val="24"/>
        </w:rPr>
        <w:t>,</w:t>
      </w:r>
      <w:r w:rsidR="00DC779E">
        <w:rPr>
          <w:rFonts w:cstheme="minorHAnsi"/>
          <w:sz w:val="24"/>
          <w:szCs w:val="24"/>
        </w:rPr>
        <w:t xml:space="preserve"> Martha </w:t>
      </w:r>
      <w:proofErr w:type="spellStart"/>
      <w:r w:rsidR="00DC779E">
        <w:rPr>
          <w:rFonts w:cstheme="minorHAnsi"/>
          <w:sz w:val="24"/>
          <w:szCs w:val="24"/>
        </w:rPr>
        <w:t>Brabaek</w:t>
      </w:r>
      <w:proofErr w:type="spellEnd"/>
      <w:r w:rsidR="00DC779E">
        <w:rPr>
          <w:rFonts w:cstheme="minorHAnsi"/>
          <w:sz w:val="24"/>
          <w:szCs w:val="24"/>
        </w:rPr>
        <w:t>,</w:t>
      </w:r>
      <w:r w:rsidR="007D015A">
        <w:rPr>
          <w:rFonts w:cstheme="minorHAnsi"/>
          <w:sz w:val="24"/>
          <w:szCs w:val="24"/>
        </w:rPr>
        <w:t xml:space="preserve"> Nathan Brantley</w:t>
      </w:r>
    </w:p>
    <w:p w:rsidR="007E7D05" w:rsidRDefault="007E7D05" w:rsidP="00D8521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Nays:  None</w:t>
      </w:r>
    </w:p>
    <w:p w:rsidR="00CB0355" w:rsidRPr="00F03097" w:rsidRDefault="00F03097" w:rsidP="00F03097">
      <w:pPr>
        <w:pStyle w:val="IntenseQuote"/>
        <w:rPr>
          <w:color w:val="auto"/>
        </w:rPr>
      </w:pPr>
      <w:r>
        <w:rPr>
          <w:color w:val="auto"/>
        </w:rPr>
        <w:t>POLICY/PROCEDURE:</w:t>
      </w:r>
    </w:p>
    <w:p w:rsidR="00CB0355" w:rsidRDefault="00CB0355" w:rsidP="00D8521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POLICY/PROCEDURE:</w:t>
      </w:r>
    </w:p>
    <w:p w:rsidR="00FB12FE" w:rsidRDefault="00FB12FE" w:rsidP="00D8521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board and administration discussed a </w:t>
      </w:r>
      <w:r w:rsidR="00580B52">
        <w:rPr>
          <w:rFonts w:cstheme="minorHAnsi"/>
          <w:sz w:val="24"/>
          <w:szCs w:val="24"/>
        </w:rPr>
        <w:t xml:space="preserve">schedule </w:t>
      </w:r>
      <w:r>
        <w:rPr>
          <w:rFonts w:cstheme="minorHAnsi"/>
          <w:sz w:val="24"/>
          <w:szCs w:val="24"/>
        </w:rPr>
        <w:t xml:space="preserve">change for next year’s Mesa Valley Enrichment Program (MVEP).  Track 2 students who attend on Friday will attend classes in the morning </w:t>
      </w:r>
      <w:r w:rsidR="000625DB">
        <w:rPr>
          <w:rFonts w:cstheme="minorHAnsi"/>
          <w:sz w:val="24"/>
          <w:szCs w:val="24"/>
        </w:rPr>
        <w:t xml:space="preserve">to help maintain continuity </w:t>
      </w:r>
      <w:r>
        <w:rPr>
          <w:rFonts w:cstheme="minorHAnsi"/>
          <w:sz w:val="24"/>
          <w:szCs w:val="24"/>
        </w:rPr>
        <w:t xml:space="preserve">and attend Explore Time in the afternoon.  This would remove the need to mandate participation in Explore </w:t>
      </w:r>
      <w:r w:rsidR="000625DB">
        <w:rPr>
          <w:rFonts w:cstheme="minorHAnsi"/>
          <w:sz w:val="24"/>
          <w:szCs w:val="24"/>
        </w:rPr>
        <w:t>for Track 2 and allow both Tracks to have equal access to off-site enrichment opportunities.</w:t>
      </w:r>
    </w:p>
    <w:p w:rsidR="00FB12FE" w:rsidRDefault="00FB12FE" w:rsidP="00D8521E">
      <w:pPr>
        <w:jc w:val="both"/>
        <w:rPr>
          <w:rFonts w:cstheme="minorHAnsi"/>
          <w:sz w:val="24"/>
          <w:szCs w:val="24"/>
        </w:rPr>
      </w:pPr>
    </w:p>
    <w:p w:rsidR="00CB0355" w:rsidRDefault="00CB0355" w:rsidP="00D8521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 this time the board was asked to approve a </w:t>
      </w:r>
      <w:r w:rsidR="00580B52">
        <w:rPr>
          <w:rFonts w:cstheme="minorHAnsi"/>
          <w:sz w:val="24"/>
          <w:szCs w:val="24"/>
        </w:rPr>
        <w:t xml:space="preserve">structural </w:t>
      </w:r>
      <w:r>
        <w:rPr>
          <w:rFonts w:cstheme="minorHAnsi"/>
          <w:sz w:val="24"/>
          <w:szCs w:val="24"/>
        </w:rPr>
        <w:t xml:space="preserve">change in the Mesa Valley Enrichment Program (MVEP) by eliminating grade 6 and having those students attend middle school </w:t>
      </w:r>
      <w:r w:rsidR="0041777A">
        <w:rPr>
          <w:rFonts w:cstheme="minorHAnsi"/>
          <w:sz w:val="24"/>
          <w:szCs w:val="24"/>
        </w:rPr>
        <w:t xml:space="preserve">classes </w:t>
      </w:r>
      <w:r w:rsidR="000625DB">
        <w:rPr>
          <w:rFonts w:cstheme="minorHAnsi"/>
          <w:sz w:val="24"/>
          <w:szCs w:val="24"/>
        </w:rPr>
        <w:t>beginning in the 2024-2025 school year.</w:t>
      </w:r>
      <w:r>
        <w:rPr>
          <w:rFonts w:cstheme="minorHAnsi"/>
          <w:sz w:val="24"/>
          <w:szCs w:val="24"/>
        </w:rPr>
        <w:t xml:space="preserve"> This will allow students to better transition into middle school in grade 7</w:t>
      </w:r>
      <w:r w:rsidR="000625DB">
        <w:rPr>
          <w:rFonts w:cstheme="minorHAnsi"/>
          <w:sz w:val="24"/>
          <w:szCs w:val="24"/>
        </w:rPr>
        <w:t xml:space="preserve"> and define middle school as grades 6, 7, and 8. </w:t>
      </w:r>
    </w:p>
    <w:p w:rsidR="00CB0355" w:rsidRDefault="00CB0355" w:rsidP="00D8521E">
      <w:pPr>
        <w:jc w:val="both"/>
        <w:rPr>
          <w:rFonts w:cstheme="minorHAnsi"/>
          <w:sz w:val="24"/>
          <w:szCs w:val="24"/>
        </w:rPr>
      </w:pPr>
    </w:p>
    <w:p w:rsidR="00CB0355" w:rsidRDefault="00CB0355" w:rsidP="00D8521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="008E36EF">
        <w:rPr>
          <w:rFonts w:cstheme="minorHAnsi"/>
          <w:sz w:val="24"/>
          <w:szCs w:val="24"/>
        </w:rPr>
        <w:t xml:space="preserve">Moved by Carolyn Lenderman, supported by </w:t>
      </w:r>
      <w:proofErr w:type="spellStart"/>
      <w:r w:rsidR="008E36EF">
        <w:rPr>
          <w:rFonts w:cstheme="minorHAnsi"/>
          <w:sz w:val="24"/>
          <w:szCs w:val="24"/>
        </w:rPr>
        <w:t>Kalista</w:t>
      </w:r>
      <w:proofErr w:type="spellEnd"/>
      <w:r w:rsidR="008E36EF">
        <w:rPr>
          <w:rFonts w:cstheme="minorHAnsi"/>
          <w:sz w:val="24"/>
          <w:szCs w:val="24"/>
        </w:rPr>
        <w:t xml:space="preserve"> Wickham,</w:t>
      </w:r>
      <w:r>
        <w:rPr>
          <w:rFonts w:cstheme="minorHAnsi"/>
          <w:sz w:val="24"/>
          <w:szCs w:val="24"/>
        </w:rPr>
        <w:t xml:space="preserve"> to </w:t>
      </w:r>
      <w:r w:rsidR="008E36EF">
        <w:rPr>
          <w:rFonts w:cstheme="minorHAnsi"/>
          <w:sz w:val="24"/>
          <w:szCs w:val="24"/>
        </w:rPr>
        <w:t>approve the change in grade 6 for next year by having all grade 6 students attend MVCS and remove grade 6 from MVEP.”</w:t>
      </w:r>
      <w:r>
        <w:rPr>
          <w:rFonts w:cstheme="minorHAnsi"/>
          <w:sz w:val="24"/>
          <w:szCs w:val="24"/>
        </w:rPr>
        <w:t xml:space="preserve"> </w:t>
      </w:r>
    </w:p>
    <w:p w:rsidR="007A7CAE" w:rsidRDefault="007A7CAE" w:rsidP="00CB0355">
      <w:pPr>
        <w:jc w:val="both"/>
        <w:rPr>
          <w:rFonts w:cstheme="minorHAnsi"/>
          <w:sz w:val="24"/>
          <w:szCs w:val="24"/>
        </w:rPr>
      </w:pPr>
    </w:p>
    <w:p w:rsidR="00CB0355" w:rsidRDefault="00CB0355" w:rsidP="00CB035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Roll Call Vote:</w:t>
      </w:r>
    </w:p>
    <w:p w:rsidR="00CB0355" w:rsidRDefault="00CB0355" w:rsidP="00CB035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Ayes:  Audrey Somerville, Martha </w:t>
      </w:r>
      <w:proofErr w:type="spellStart"/>
      <w:r>
        <w:rPr>
          <w:rFonts w:cstheme="minorHAnsi"/>
          <w:sz w:val="24"/>
          <w:szCs w:val="24"/>
        </w:rPr>
        <w:t>Brabaek</w:t>
      </w:r>
      <w:proofErr w:type="spellEnd"/>
      <w:r>
        <w:rPr>
          <w:rFonts w:cstheme="minorHAnsi"/>
          <w:sz w:val="24"/>
          <w:szCs w:val="24"/>
        </w:rPr>
        <w:t>, Nathan Brantley</w:t>
      </w:r>
    </w:p>
    <w:p w:rsidR="005A4A89" w:rsidRDefault="00CB0355" w:rsidP="00FC295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Nays:  None</w:t>
      </w:r>
    </w:p>
    <w:p w:rsidR="00CB0355" w:rsidRPr="00F03097" w:rsidRDefault="00F03097" w:rsidP="00F03097">
      <w:pPr>
        <w:pStyle w:val="IntenseQuote"/>
        <w:rPr>
          <w:color w:val="auto"/>
        </w:rPr>
      </w:pPr>
      <w:r>
        <w:rPr>
          <w:color w:val="auto"/>
        </w:rPr>
        <w:t>OTHER MATTERS:</w:t>
      </w:r>
    </w:p>
    <w:p w:rsidR="00CB0355" w:rsidRDefault="0075308E" w:rsidP="00FC295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 MATTERS:</w:t>
      </w:r>
    </w:p>
    <w:p w:rsidR="0075308E" w:rsidRDefault="0075308E" w:rsidP="00FC295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next scheduled board meeting will be on January 22, 2024, at 5:30 PM.</w:t>
      </w:r>
    </w:p>
    <w:p w:rsidR="005A4A89" w:rsidRPr="00F03097" w:rsidRDefault="00F03097" w:rsidP="00F03097">
      <w:pPr>
        <w:pStyle w:val="IntenseQuote"/>
        <w:rPr>
          <w:color w:val="auto"/>
        </w:rPr>
      </w:pPr>
      <w:r>
        <w:rPr>
          <w:color w:val="auto"/>
        </w:rPr>
        <w:t>ADJOURNMENT:</w:t>
      </w:r>
    </w:p>
    <w:p w:rsidR="005A4A89" w:rsidRDefault="005A4A89" w:rsidP="00FC295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ADJOURNMENT:</w:t>
      </w:r>
    </w:p>
    <w:p w:rsidR="008E36EF" w:rsidRDefault="008E36EF" w:rsidP="008E134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“Moved by </w:t>
      </w:r>
      <w:r w:rsidR="00A60F87">
        <w:rPr>
          <w:rFonts w:cstheme="minorHAnsi"/>
          <w:sz w:val="24"/>
          <w:szCs w:val="24"/>
        </w:rPr>
        <w:t xml:space="preserve">Audrey Somerville, supported by </w:t>
      </w:r>
      <w:r w:rsidR="003344FA">
        <w:rPr>
          <w:rFonts w:cstheme="minorHAnsi"/>
          <w:sz w:val="24"/>
          <w:szCs w:val="24"/>
        </w:rPr>
        <w:t xml:space="preserve">Martha </w:t>
      </w:r>
      <w:proofErr w:type="spellStart"/>
      <w:r w:rsidR="003344FA">
        <w:rPr>
          <w:rFonts w:cstheme="minorHAnsi"/>
          <w:sz w:val="24"/>
          <w:szCs w:val="24"/>
        </w:rPr>
        <w:t>Brabaek</w:t>
      </w:r>
      <w:proofErr w:type="spellEnd"/>
      <w:r w:rsidR="00A60F87">
        <w:rPr>
          <w:rFonts w:cstheme="minorHAnsi"/>
          <w:sz w:val="24"/>
          <w:szCs w:val="24"/>
        </w:rPr>
        <w:t xml:space="preserve">, to adjourn.”  Adjourned at 10:00 AM. </w:t>
      </w:r>
      <w:bookmarkStart w:id="0" w:name="_GoBack"/>
      <w:bookmarkEnd w:id="0"/>
    </w:p>
    <w:sectPr w:rsidR="008E36EF" w:rsidSect="00441E0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F93" w:rsidRDefault="00363F93" w:rsidP="002F4554">
      <w:r>
        <w:separator/>
      </w:r>
    </w:p>
  </w:endnote>
  <w:endnote w:type="continuationSeparator" w:id="0">
    <w:p w:rsidR="00363F93" w:rsidRDefault="00363F93" w:rsidP="002F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7D0" w:rsidRDefault="008477D0">
    <w:pPr>
      <w:pStyle w:val="Footer"/>
    </w:pPr>
    <w:r>
      <w:t xml:space="preserve"> </w:t>
    </w:r>
  </w:p>
  <w:p w:rsidR="008477D0" w:rsidRDefault="00847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F93" w:rsidRDefault="00363F93" w:rsidP="002F4554">
      <w:r>
        <w:separator/>
      </w:r>
    </w:p>
  </w:footnote>
  <w:footnote w:type="continuationSeparator" w:id="0">
    <w:p w:rsidR="00363F93" w:rsidRDefault="00363F93" w:rsidP="002F4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C6BE3"/>
    <w:multiLevelType w:val="hybridMultilevel"/>
    <w:tmpl w:val="07F2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5067"/>
    <w:multiLevelType w:val="hybridMultilevel"/>
    <w:tmpl w:val="58F87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B268D"/>
    <w:multiLevelType w:val="hybridMultilevel"/>
    <w:tmpl w:val="5B262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1146A"/>
    <w:multiLevelType w:val="hybridMultilevel"/>
    <w:tmpl w:val="9F02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A4596"/>
    <w:multiLevelType w:val="hybridMultilevel"/>
    <w:tmpl w:val="7E5286E0"/>
    <w:lvl w:ilvl="0" w:tplc="747427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30677"/>
    <w:multiLevelType w:val="hybridMultilevel"/>
    <w:tmpl w:val="5E8CA366"/>
    <w:lvl w:ilvl="0" w:tplc="2A846D94">
      <w:start w:val="3"/>
      <w:numFmt w:val="upperLetter"/>
      <w:lvlText w:val="%1."/>
      <w:lvlJc w:val="left"/>
      <w:pPr>
        <w:ind w:left="821" w:hanging="360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34090"/>
    <w:multiLevelType w:val="hybridMultilevel"/>
    <w:tmpl w:val="11CC33C4"/>
    <w:numStyleLink w:val="ImportedStyle1"/>
  </w:abstractNum>
  <w:abstractNum w:abstractNumId="7" w15:restartNumberingAfterBreak="0">
    <w:nsid w:val="368B2806"/>
    <w:multiLevelType w:val="hybridMultilevel"/>
    <w:tmpl w:val="36442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C3EAC"/>
    <w:multiLevelType w:val="hybridMultilevel"/>
    <w:tmpl w:val="542ED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225F5"/>
    <w:multiLevelType w:val="hybridMultilevel"/>
    <w:tmpl w:val="2AAC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43484"/>
    <w:multiLevelType w:val="hybridMultilevel"/>
    <w:tmpl w:val="E2DA5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07842"/>
    <w:multiLevelType w:val="hybridMultilevel"/>
    <w:tmpl w:val="562678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94F57"/>
    <w:multiLevelType w:val="hybridMultilevel"/>
    <w:tmpl w:val="039E0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E1400"/>
    <w:multiLevelType w:val="hybridMultilevel"/>
    <w:tmpl w:val="DFA2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F2FAF"/>
    <w:multiLevelType w:val="hybridMultilevel"/>
    <w:tmpl w:val="808AA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60B15"/>
    <w:multiLevelType w:val="hybridMultilevel"/>
    <w:tmpl w:val="C58AC118"/>
    <w:lvl w:ilvl="0" w:tplc="14844A9E">
      <w:start w:val="1"/>
      <w:numFmt w:val="upperLetter"/>
      <w:lvlText w:val="%1."/>
      <w:lvlJc w:val="left"/>
      <w:pPr>
        <w:ind w:left="821" w:hanging="361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1" w:tplc="07385AA6">
      <w:start w:val="1"/>
      <w:numFmt w:val="upperLetter"/>
      <w:lvlText w:val="%2."/>
      <w:lvlJc w:val="left"/>
      <w:pPr>
        <w:ind w:left="821" w:hanging="360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2" w:tplc="25E05D76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3" w:tplc="DBD4FAD4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4" w:tplc="5BCAD4D4">
      <w:start w:val="1"/>
      <w:numFmt w:val="bullet"/>
      <w:lvlText w:val="•"/>
      <w:lvlJc w:val="left"/>
      <w:pPr>
        <w:ind w:left="3734" w:hanging="360"/>
      </w:pPr>
      <w:rPr>
        <w:rFonts w:hint="default"/>
      </w:rPr>
    </w:lvl>
    <w:lvl w:ilvl="5" w:tplc="8A4ADB32">
      <w:start w:val="1"/>
      <w:numFmt w:val="bullet"/>
      <w:lvlText w:val="•"/>
      <w:lvlJc w:val="left"/>
      <w:pPr>
        <w:ind w:left="4705" w:hanging="360"/>
      </w:pPr>
      <w:rPr>
        <w:rFonts w:hint="default"/>
      </w:rPr>
    </w:lvl>
    <w:lvl w:ilvl="6" w:tplc="B06CD39E">
      <w:start w:val="1"/>
      <w:numFmt w:val="bullet"/>
      <w:lvlText w:val="•"/>
      <w:lvlJc w:val="left"/>
      <w:pPr>
        <w:ind w:left="5676" w:hanging="360"/>
      </w:pPr>
      <w:rPr>
        <w:rFonts w:hint="default"/>
      </w:rPr>
    </w:lvl>
    <w:lvl w:ilvl="7" w:tplc="DA50F17A">
      <w:start w:val="1"/>
      <w:numFmt w:val="bullet"/>
      <w:lvlText w:val="•"/>
      <w:lvlJc w:val="left"/>
      <w:pPr>
        <w:ind w:left="6647" w:hanging="360"/>
      </w:pPr>
      <w:rPr>
        <w:rFonts w:hint="default"/>
      </w:rPr>
    </w:lvl>
    <w:lvl w:ilvl="8" w:tplc="702A8F06">
      <w:start w:val="1"/>
      <w:numFmt w:val="bullet"/>
      <w:lvlText w:val="•"/>
      <w:lvlJc w:val="left"/>
      <w:pPr>
        <w:ind w:left="7618" w:hanging="360"/>
      </w:pPr>
      <w:rPr>
        <w:rFonts w:hint="default"/>
      </w:rPr>
    </w:lvl>
  </w:abstractNum>
  <w:abstractNum w:abstractNumId="16" w15:restartNumberingAfterBreak="0">
    <w:nsid w:val="49353EFC"/>
    <w:multiLevelType w:val="hybridMultilevel"/>
    <w:tmpl w:val="11CC33C4"/>
    <w:styleLink w:val="ImportedStyle1"/>
    <w:lvl w:ilvl="0" w:tplc="31E0B79E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FA61296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127726">
      <w:start w:val="1"/>
      <w:numFmt w:val="upperLetter"/>
      <w:lvlText w:val="%3."/>
      <w:lvlJc w:val="left"/>
      <w:pPr>
        <w:ind w:left="10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FA21CE">
      <w:start w:val="1"/>
      <w:numFmt w:val="upperLetter"/>
      <w:lvlText w:val="%4."/>
      <w:lvlJc w:val="left"/>
      <w:pPr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4A0554">
      <w:start w:val="1"/>
      <w:numFmt w:val="upperLetter"/>
      <w:lvlText w:val="%5."/>
      <w:lvlJc w:val="left"/>
      <w:pPr>
        <w:ind w:left="17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136AE4C">
      <w:start w:val="1"/>
      <w:numFmt w:val="upperLetter"/>
      <w:lvlText w:val="%6."/>
      <w:lvlJc w:val="left"/>
      <w:pPr>
        <w:ind w:left="21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606705C">
      <w:start w:val="1"/>
      <w:numFmt w:val="upperLetter"/>
      <w:lvlText w:val="%7."/>
      <w:lvlJc w:val="left"/>
      <w:pPr>
        <w:ind w:left="24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528460">
      <w:start w:val="1"/>
      <w:numFmt w:val="upperLetter"/>
      <w:lvlText w:val="%8."/>
      <w:lvlJc w:val="left"/>
      <w:pPr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B807796">
      <w:start w:val="1"/>
      <w:numFmt w:val="upperLetter"/>
      <w:lvlText w:val="%9."/>
      <w:lvlJc w:val="left"/>
      <w:pPr>
        <w:ind w:left="31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AA47F5F"/>
    <w:multiLevelType w:val="hybridMultilevel"/>
    <w:tmpl w:val="A574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E0D13"/>
    <w:multiLevelType w:val="hybridMultilevel"/>
    <w:tmpl w:val="BD669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85BD1"/>
    <w:multiLevelType w:val="hybridMultilevel"/>
    <w:tmpl w:val="4CC6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153B1"/>
    <w:multiLevelType w:val="hybridMultilevel"/>
    <w:tmpl w:val="01FEABCA"/>
    <w:lvl w:ilvl="0" w:tplc="E8606E06">
      <w:start w:val="1"/>
      <w:numFmt w:val="upperLetter"/>
      <w:lvlText w:val="%1."/>
      <w:lvlJc w:val="left"/>
      <w:pPr>
        <w:ind w:left="821" w:hanging="361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1" w:tplc="76E22A40">
      <w:start w:val="1"/>
      <w:numFmt w:val="upperLetter"/>
      <w:lvlText w:val="%2."/>
      <w:lvlJc w:val="left"/>
      <w:pPr>
        <w:ind w:left="821" w:hanging="360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2" w:tplc="45D8DCEC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E3967974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C7CEC4F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368CE3E8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B63A7BBE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CF488A6E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441E9DA6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21" w15:restartNumberingAfterBreak="0">
    <w:nsid w:val="66202B56"/>
    <w:multiLevelType w:val="hybridMultilevel"/>
    <w:tmpl w:val="3AF4F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15B60"/>
    <w:multiLevelType w:val="hybridMultilevel"/>
    <w:tmpl w:val="D17E8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631AE"/>
    <w:multiLevelType w:val="hybridMultilevel"/>
    <w:tmpl w:val="477024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3365F"/>
    <w:multiLevelType w:val="hybridMultilevel"/>
    <w:tmpl w:val="53EA9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6"/>
  </w:num>
  <w:num w:numId="4">
    <w:abstractNumId w:val="6"/>
  </w:num>
  <w:num w:numId="5">
    <w:abstractNumId w:val="20"/>
  </w:num>
  <w:num w:numId="6">
    <w:abstractNumId w:val="15"/>
  </w:num>
  <w:num w:numId="7">
    <w:abstractNumId w:val="5"/>
  </w:num>
  <w:num w:numId="8">
    <w:abstractNumId w:val="12"/>
  </w:num>
  <w:num w:numId="9">
    <w:abstractNumId w:val="11"/>
  </w:num>
  <w:num w:numId="10">
    <w:abstractNumId w:val="4"/>
  </w:num>
  <w:num w:numId="11">
    <w:abstractNumId w:val="2"/>
  </w:num>
  <w:num w:numId="12">
    <w:abstractNumId w:val="7"/>
  </w:num>
  <w:num w:numId="13">
    <w:abstractNumId w:val="0"/>
  </w:num>
  <w:num w:numId="14">
    <w:abstractNumId w:val="3"/>
  </w:num>
  <w:num w:numId="15">
    <w:abstractNumId w:val="8"/>
  </w:num>
  <w:num w:numId="16">
    <w:abstractNumId w:val="9"/>
  </w:num>
  <w:num w:numId="17">
    <w:abstractNumId w:val="22"/>
  </w:num>
  <w:num w:numId="18">
    <w:abstractNumId w:val="10"/>
  </w:num>
  <w:num w:numId="19">
    <w:abstractNumId w:val="17"/>
  </w:num>
  <w:num w:numId="20">
    <w:abstractNumId w:val="21"/>
  </w:num>
  <w:num w:numId="21">
    <w:abstractNumId w:val="24"/>
  </w:num>
  <w:num w:numId="22">
    <w:abstractNumId w:val="18"/>
  </w:num>
  <w:num w:numId="23">
    <w:abstractNumId w:val="19"/>
  </w:num>
  <w:num w:numId="24">
    <w:abstractNumId w:val="1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7EE"/>
    <w:rsid w:val="00003C7F"/>
    <w:rsid w:val="00004CF5"/>
    <w:rsid w:val="00007F9A"/>
    <w:rsid w:val="000124FE"/>
    <w:rsid w:val="0001438B"/>
    <w:rsid w:val="0001603A"/>
    <w:rsid w:val="000220BB"/>
    <w:rsid w:val="000255CE"/>
    <w:rsid w:val="00031D88"/>
    <w:rsid w:val="000331D3"/>
    <w:rsid w:val="00041A7A"/>
    <w:rsid w:val="00044C63"/>
    <w:rsid w:val="000453A0"/>
    <w:rsid w:val="000464D7"/>
    <w:rsid w:val="00055165"/>
    <w:rsid w:val="00061903"/>
    <w:rsid w:val="000625DB"/>
    <w:rsid w:val="0006426D"/>
    <w:rsid w:val="0006537A"/>
    <w:rsid w:val="0006556A"/>
    <w:rsid w:val="00082C64"/>
    <w:rsid w:val="000866C5"/>
    <w:rsid w:val="00090035"/>
    <w:rsid w:val="000A0335"/>
    <w:rsid w:val="000A3788"/>
    <w:rsid w:val="000A4A92"/>
    <w:rsid w:val="000A5FB6"/>
    <w:rsid w:val="000B19BF"/>
    <w:rsid w:val="000E0E3C"/>
    <w:rsid w:val="000E2C28"/>
    <w:rsid w:val="000E521C"/>
    <w:rsid w:val="000E6B27"/>
    <w:rsid w:val="000E7326"/>
    <w:rsid w:val="000E7777"/>
    <w:rsid w:val="000F5086"/>
    <w:rsid w:val="000F5FE6"/>
    <w:rsid w:val="000F65B0"/>
    <w:rsid w:val="000F7320"/>
    <w:rsid w:val="000F7D61"/>
    <w:rsid w:val="00101702"/>
    <w:rsid w:val="00114192"/>
    <w:rsid w:val="001178E0"/>
    <w:rsid w:val="00130703"/>
    <w:rsid w:val="00132AE2"/>
    <w:rsid w:val="00141812"/>
    <w:rsid w:val="00147CA7"/>
    <w:rsid w:val="0015480F"/>
    <w:rsid w:val="00155638"/>
    <w:rsid w:val="00170312"/>
    <w:rsid w:val="00176E3B"/>
    <w:rsid w:val="00181F9B"/>
    <w:rsid w:val="00184358"/>
    <w:rsid w:val="00192F17"/>
    <w:rsid w:val="00193952"/>
    <w:rsid w:val="001A1C6E"/>
    <w:rsid w:val="001A621C"/>
    <w:rsid w:val="001A6A77"/>
    <w:rsid w:val="001B4AD3"/>
    <w:rsid w:val="001B5FBA"/>
    <w:rsid w:val="001B7E89"/>
    <w:rsid w:val="001C0796"/>
    <w:rsid w:val="001C6193"/>
    <w:rsid w:val="001C6B32"/>
    <w:rsid w:val="001D19A9"/>
    <w:rsid w:val="001D3066"/>
    <w:rsid w:val="001E445C"/>
    <w:rsid w:val="001E5C26"/>
    <w:rsid w:val="001E689D"/>
    <w:rsid w:val="001F0CCC"/>
    <w:rsid w:val="001F3B70"/>
    <w:rsid w:val="0021264B"/>
    <w:rsid w:val="00213EBF"/>
    <w:rsid w:val="00216854"/>
    <w:rsid w:val="002246EF"/>
    <w:rsid w:val="00224A38"/>
    <w:rsid w:val="0023699F"/>
    <w:rsid w:val="002518DF"/>
    <w:rsid w:val="002530EF"/>
    <w:rsid w:val="00261C59"/>
    <w:rsid w:val="0026548F"/>
    <w:rsid w:val="0027169D"/>
    <w:rsid w:val="00283891"/>
    <w:rsid w:val="0029013A"/>
    <w:rsid w:val="00291D9F"/>
    <w:rsid w:val="002976D2"/>
    <w:rsid w:val="002A4231"/>
    <w:rsid w:val="002A6106"/>
    <w:rsid w:val="002B2D0B"/>
    <w:rsid w:val="002B49ED"/>
    <w:rsid w:val="002B4EF5"/>
    <w:rsid w:val="002C1A6E"/>
    <w:rsid w:val="002C1B8D"/>
    <w:rsid w:val="002C3029"/>
    <w:rsid w:val="002C4566"/>
    <w:rsid w:val="002D05A3"/>
    <w:rsid w:val="002E3DB6"/>
    <w:rsid w:val="002F4554"/>
    <w:rsid w:val="002F7F8C"/>
    <w:rsid w:val="00314C08"/>
    <w:rsid w:val="00316265"/>
    <w:rsid w:val="0032040B"/>
    <w:rsid w:val="003245A7"/>
    <w:rsid w:val="003344FA"/>
    <w:rsid w:val="00354D1F"/>
    <w:rsid w:val="00356BB9"/>
    <w:rsid w:val="003620DD"/>
    <w:rsid w:val="00363F93"/>
    <w:rsid w:val="00373676"/>
    <w:rsid w:val="0037798A"/>
    <w:rsid w:val="00384EF5"/>
    <w:rsid w:val="00386AF2"/>
    <w:rsid w:val="00390436"/>
    <w:rsid w:val="00392927"/>
    <w:rsid w:val="00392AEE"/>
    <w:rsid w:val="00394E0A"/>
    <w:rsid w:val="003971AD"/>
    <w:rsid w:val="003A0926"/>
    <w:rsid w:val="003A63DF"/>
    <w:rsid w:val="003A7CF3"/>
    <w:rsid w:val="003B3971"/>
    <w:rsid w:val="003B443D"/>
    <w:rsid w:val="003B70BA"/>
    <w:rsid w:val="003C0D92"/>
    <w:rsid w:val="003C66E3"/>
    <w:rsid w:val="003C73B5"/>
    <w:rsid w:val="003C7C39"/>
    <w:rsid w:val="003D1798"/>
    <w:rsid w:val="003D2AB3"/>
    <w:rsid w:val="003D67D0"/>
    <w:rsid w:val="003E764B"/>
    <w:rsid w:val="003F49E3"/>
    <w:rsid w:val="003F7CAB"/>
    <w:rsid w:val="0041400E"/>
    <w:rsid w:val="004159F1"/>
    <w:rsid w:val="0041777A"/>
    <w:rsid w:val="00424C71"/>
    <w:rsid w:val="004314DB"/>
    <w:rsid w:val="00435137"/>
    <w:rsid w:val="0043689F"/>
    <w:rsid w:val="00437F77"/>
    <w:rsid w:val="00441E01"/>
    <w:rsid w:val="004500D5"/>
    <w:rsid w:val="00451896"/>
    <w:rsid w:val="00452017"/>
    <w:rsid w:val="00452812"/>
    <w:rsid w:val="00453F9E"/>
    <w:rsid w:val="00457DF8"/>
    <w:rsid w:val="0047118E"/>
    <w:rsid w:val="004770B1"/>
    <w:rsid w:val="00477C3C"/>
    <w:rsid w:val="0049473C"/>
    <w:rsid w:val="004A0119"/>
    <w:rsid w:val="004A29E2"/>
    <w:rsid w:val="004B0BA0"/>
    <w:rsid w:val="004B45D7"/>
    <w:rsid w:val="004D478A"/>
    <w:rsid w:val="004D762D"/>
    <w:rsid w:val="004E00B2"/>
    <w:rsid w:val="004E2A64"/>
    <w:rsid w:val="004E537B"/>
    <w:rsid w:val="004E7D8C"/>
    <w:rsid w:val="004F1087"/>
    <w:rsid w:val="004F3A39"/>
    <w:rsid w:val="0050497A"/>
    <w:rsid w:val="00510086"/>
    <w:rsid w:val="00513DD5"/>
    <w:rsid w:val="00520045"/>
    <w:rsid w:val="0052100A"/>
    <w:rsid w:val="00525E82"/>
    <w:rsid w:val="00533F07"/>
    <w:rsid w:val="00541A56"/>
    <w:rsid w:val="00546D06"/>
    <w:rsid w:val="00555152"/>
    <w:rsid w:val="00557484"/>
    <w:rsid w:val="00557659"/>
    <w:rsid w:val="00580B52"/>
    <w:rsid w:val="00583291"/>
    <w:rsid w:val="00585C42"/>
    <w:rsid w:val="005932F7"/>
    <w:rsid w:val="00595A4C"/>
    <w:rsid w:val="005A2F28"/>
    <w:rsid w:val="005A4A89"/>
    <w:rsid w:val="005A5C90"/>
    <w:rsid w:val="005A6429"/>
    <w:rsid w:val="005A7B6C"/>
    <w:rsid w:val="005B4774"/>
    <w:rsid w:val="005B4E0C"/>
    <w:rsid w:val="005C013B"/>
    <w:rsid w:val="005D3FFE"/>
    <w:rsid w:val="005F15E7"/>
    <w:rsid w:val="005F42F1"/>
    <w:rsid w:val="005F457C"/>
    <w:rsid w:val="005F70D7"/>
    <w:rsid w:val="00602277"/>
    <w:rsid w:val="0061775B"/>
    <w:rsid w:val="0061785E"/>
    <w:rsid w:val="00624694"/>
    <w:rsid w:val="0062545E"/>
    <w:rsid w:val="00625927"/>
    <w:rsid w:val="0064548E"/>
    <w:rsid w:val="00651216"/>
    <w:rsid w:val="00652985"/>
    <w:rsid w:val="00657015"/>
    <w:rsid w:val="006650B0"/>
    <w:rsid w:val="00665794"/>
    <w:rsid w:val="00666486"/>
    <w:rsid w:val="0067304B"/>
    <w:rsid w:val="006808A2"/>
    <w:rsid w:val="00680C2A"/>
    <w:rsid w:val="00682A94"/>
    <w:rsid w:val="0068604B"/>
    <w:rsid w:val="006872F4"/>
    <w:rsid w:val="00695851"/>
    <w:rsid w:val="006A2550"/>
    <w:rsid w:val="006A3836"/>
    <w:rsid w:val="006B672B"/>
    <w:rsid w:val="006C4C2B"/>
    <w:rsid w:val="006D2619"/>
    <w:rsid w:val="006E0D71"/>
    <w:rsid w:val="006E689F"/>
    <w:rsid w:val="006F293B"/>
    <w:rsid w:val="006F7D46"/>
    <w:rsid w:val="00703960"/>
    <w:rsid w:val="00710516"/>
    <w:rsid w:val="0071394E"/>
    <w:rsid w:val="00723CDF"/>
    <w:rsid w:val="00730E5A"/>
    <w:rsid w:val="0075308E"/>
    <w:rsid w:val="00755BAD"/>
    <w:rsid w:val="0076654B"/>
    <w:rsid w:val="0077247F"/>
    <w:rsid w:val="00775B14"/>
    <w:rsid w:val="00776D72"/>
    <w:rsid w:val="00786EC4"/>
    <w:rsid w:val="007979AE"/>
    <w:rsid w:val="00797BA4"/>
    <w:rsid w:val="007A7CAE"/>
    <w:rsid w:val="007C0569"/>
    <w:rsid w:val="007C1881"/>
    <w:rsid w:val="007C2C62"/>
    <w:rsid w:val="007C357C"/>
    <w:rsid w:val="007C5D4B"/>
    <w:rsid w:val="007C7F0A"/>
    <w:rsid w:val="007D015A"/>
    <w:rsid w:val="007D1884"/>
    <w:rsid w:val="007E0BE5"/>
    <w:rsid w:val="007E7D05"/>
    <w:rsid w:val="007F1566"/>
    <w:rsid w:val="007F3BD9"/>
    <w:rsid w:val="00803137"/>
    <w:rsid w:val="00807507"/>
    <w:rsid w:val="00810F89"/>
    <w:rsid w:val="008139FD"/>
    <w:rsid w:val="00815862"/>
    <w:rsid w:val="008175C9"/>
    <w:rsid w:val="008229D1"/>
    <w:rsid w:val="008318F0"/>
    <w:rsid w:val="00836BA8"/>
    <w:rsid w:val="008477D0"/>
    <w:rsid w:val="00847FDF"/>
    <w:rsid w:val="008515FF"/>
    <w:rsid w:val="0085397B"/>
    <w:rsid w:val="008539BE"/>
    <w:rsid w:val="00855036"/>
    <w:rsid w:val="0085520E"/>
    <w:rsid w:val="00855C30"/>
    <w:rsid w:val="008660EE"/>
    <w:rsid w:val="00867B3C"/>
    <w:rsid w:val="00870353"/>
    <w:rsid w:val="00873123"/>
    <w:rsid w:val="00880825"/>
    <w:rsid w:val="008A20D0"/>
    <w:rsid w:val="008A4F9B"/>
    <w:rsid w:val="008B1B60"/>
    <w:rsid w:val="008B3BBF"/>
    <w:rsid w:val="008B7A4B"/>
    <w:rsid w:val="008C3DD7"/>
    <w:rsid w:val="008C6E7E"/>
    <w:rsid w:val="008C7475"/>
    <w:rsid w:val="008C7C7B"/>
    <w:rsid w:val="008D21A2"/>
    <w:rsid w:val="008E0F86"/>
    <w:rsid w:val="008E1347"/>
    <w:rsid w:val="008E3422"/>
    <w:rsid w:val="008E36EF"/>
    <w:rsid w:val="008F3B4E"/>
    <w:rsid w:val="008F548E"/>
    <w:rsid w:val="008F683C"/>
    <w:rsid w:val="00906980"/>
    <w:rsid w:val="0090783D"/>
    <w:rsid w:val="009172DD"/>
    <w:rsid w:val="00930599"/>
    <w:rsid w:val="00931275"/>
    <w:rsid w:val="00933EA1"/>
    <w:rsid w:val="00935F22"/>
    <w:rsid w:val="00946408"/>
    <w:rsid w:val="0094676E"/>
    <w:rsid w:val="009471D0"/>
    <w:rsid w:val="009479A9"/>
    <w:rsid w:val="00950355"/>
    <w:rsid w:val="00951610"/>
    <w:rsid w:val="00956E85"/>
    <w:rsid w:val="00957099"/>
    <w:rsid w:val="00971AC7"/>
    <w:rsid w:val="009748A5"/>
    <w:rsid w:val="009828FE"/>
    <w:rsid w:val="00986887"/>
    <w:rsid w:val="00991700"/>
    <w:rsid w:val="009A0C5F"/>
    <w:rsid w:val="009A1194"/>
    <w:rsid w:val="009A1458"/>
    <w:rsid w:val="009A15AD"/>
    <w:rsid w:val="009B379B"/>
    <w:rsid w:val="009B4109"/>
    <w:rsid w:val="009B4850"/>
    <w:rsid w:val="009B53FE"/>
    <w:rsid w:val="009B6A50"/>
    <w:rsid w:val="009C71C3"/>
    <w:rsid w:val="009D51CE"/>
    <w:rsid w:val="009D5308"/>
    <w:rsid w:val="009E28C7"/>
    <w:rsid w:val="009F2881"/>
    <w:rsid w:val="009F572B"/>
    <w:rsid w:val="00A03B0B"/>
    <w:rsid w:val="00A05ACF"/>
    <w:rsid w:val="00A10C30"/>
    <w:rsid w:val="00A17D33"/>
    <w:rsid w:val="00A216A3"/>
    <w:rsid w:val="00A250E4"/>
    <w:rsid w:val="00A25861"/>
    <w:rsid w:val="00A35740"/>
    <w:rsid w:val="00A376B6"/>
    <w:rsid w:val="00A376DE"/>
    <w:rsid w:val="00A40C6D"/>
    <w:rsid w:val="00A46D2F"/>
    <w:rsid w:val="00A47F21"/>
    <w:rsid w:val="00A60F87"/>
    <w:rsid w:val="00A610C2"/>
    <w:rsid w:val="00A64B18"/>
    <w:rsid w:val="00A677DE"/>
    <w:rsid w:val="00A955DA"/>
    <w:rsid w:val="00AB5BAB"/>
    <w:rsid w:val="00AB61F5"/>
    <w:rsid w:val="00AD21E0"/>
    <w:rsid w:val="00AD65E4"/>
    <w:rsid w:val="00AE39BD"/>
    <w:rsid w:val="00AE40FD"/>
    <w:rsid w:val="00AF6802"/>
    <w:rsid w:val="00B104EC"/>
    <w:rsid w:val="00B21C08"/>
    <w:rsid w:val="00B21E72"/>
    <w:rsid w:val="00B25B95"/>
    <w:rsid w:val="00B277B1"/>
    <w:rsid w:val="00B41247"/>
    <w:rsid w:val="00B41B41"/>
    <w:rsid w:val="00B502AE"/>
    <w:rsid w:val="00B57801"/>
    <w:rsid w:val="00B61ACE"/>
    <w:rsid w:val="00B63C35"/>
    <w:rsid w:val="00B73C4A"/>
    <w:rsid w:val="00B745D9"/>
    <w:rsid w:val="00B80F57"/>
    <w:rsid w:val="00B8183B"/>
    <w:rsid w:val="00B92571"/>
    <w:rsid w:val="00B94CDE"/>
    <w:rsid w:val="00B957AD"/>
    <w:rsid w:val="00B97001"/>
    <w:rsid w:val="00BA2F56"/>
    <w:rsid w:val="00BA3100"/>
    <w:rsid w:val="00BA79F4"/>
    <w:rsid w:val="00BA7D44"/>
    <w:rsid w:val="00BB012A"/>
    <w:rsid w:val="00BB2A9F"/>
    <w:rsid w:val="00BB33DC"/>
    <w:rsid w:val="00BD2AC0"/>
    <w:rsid w:val="00BD32F2"/>
    <w:rsid w:val="00BE2ECB"/>
    <w:rsid w:val="00BE4422"/>
    <w:rsid w:val="00BE660E"/>
    <w:rsid w:val="00BE6E65"/>
    <w:rsid w:val="00BF184B"/>
    <w:rsid w:val="00BF1879"/>
    <w:rsid w:val="00C01F58"/>
    <w:rsid w:val="00C050ED"/>
    <w:rsid w:val="00C07BF3"/>
    <w:rsid w:val="00C1120F"/>
    <w:rsid w:val="00C14FB6"/>
    <w:rsid w:val="00C15B9E"/>
    <w:rsid w:val="00C16F42"/>
    <w:rsid w:val="00C20EE2"/>
    <w:rsid w:val="00C23C57"/>
    <w:rsid w:val="00C276D8"/>
    <w:rsid w:val="00C3047F"/>
    <w:rsid w:val="00C3403F"/>
    <w:rsid w:val="00C357B0"/>
    <w:rsid w:val="00C575B1"/>
    <w:rsid w:val="00C57EC5"/>
    <w:rsid w:val="00C701B4"/>
    <w:rsid w:val="00C72FE4"/>
    <w:rsid w:val="00C756F2"/>
    <w:rsid w:val="00C763C4"/>
    <w:rsid w:val="00C90BBC"/>
    <w:rsid w:val="00C91D63"/>
    <w:rsid w:val="00C955F0"/>
    <w:rsid w:val="00CA4956"/>
    <w:rsid w:val="00CA66BC"/>
    <w:rsid w:val="00CB0355"/>
    <w:rsid w:val="00CB1D82"/>
    <w:rsid w:val="00CB1EFF"/>
    <w:rsid w:val="00CB2BEE"/>
    <w:rsid w:val="00CB7D30"/>
    <w:rsid w:val="00CC051A"/>
    <w:rsid w:val="00CC1647"/>
    <w:rsid w:val="00CD3FDA"/>
    <w:rsid w:val="00CE185D"/>
    <w:rsid w:val="00CE5E16"/>
    <w:rsid w:val="00D051CB"/>
    <w:rsid w:val="00D1080B"/>
    <w:rsid w:val="00D20A84"/>
    <w:rsid w:val="00D20CE5"/>
    <w:rsid w:val="00D27103"/>
    <w:rsid w:val="00D31150"/>
    <w:rsid w:val="00D329DB"/>
    <w:rsid w:val="00D32DEF"/>
    <w:rsid w:val="00D367C0"/>
    <w:rsid w:val="00D41338"/>
    <w:rsid w:val="00D45F7C"/>
    <w:rsid w:val="00D538B5"/>
    <w:rsid w:val="00D539B5"/>
    <w:rsid w:val="00D61916"/>
    <w:rsid w:val="00D62719"/>
    <w:rsid w:val="00D645D2"/>
    <w:rsid w:val="00D6794F"/>
    <w:rsid w:val="00D74CAF"/>
    <w:rsid w:val="00D754C0"/>
    <w:rsid w:val="00D77AA9"/>
    <w:rsid w:val="00D81825"/>
    <w:rsid w:val="00D819B1"/>
    <w:rsid w:val="00D8521E"/>
    <w:rsid w:val="00D85ADB"/>
    <w:rsid w:val="00D873A3"/>
    <w:rsid w:val="00D914EF"/>
    <w:rsid w:val="00D94778"/>
    <w:rsid w:val="00DA4A5F"/>
    <w:rsid w:val="00DA79BB"/>
    <w:rsid w:val="00DB0B10"/>
    <w:rsid w:val="00DB27BC"/>
    <w:rsid w:val="00DC3F1F"/>
    <w:rsid w:val="00DC53E2"/>
    <w:rsid w:val="00DC779E"/>
    <w:rsid w:val="00DE13FD"/>
    <w:rsid w:val="00E01A9A"/>
    <w:rsid w:val="00E04B8B"/>
    <w:rsid w:val="00E07D65"/>
    <w:rsid w:val="00E21685"/>
    <w:rsid w:val="00E37384"/>
    <w:rsid w:val="00E410FB"/>
    <w:rsid w:val="00E52746"/>
    <w:rsid w:val="00E52EB0"/>
    <w:rsid w:val="00E53957"/>
    <w:rsid w:val="00E561C5"/>
    <w:rsid w:val="00E612B5"/>
    <w:rsid w:val="00E71504"/>
    <w:rsid w:val="00E72E47"/>
    <w:rsid w:val="00E77122"/>
    <w:rsid w:val="00E858FD"/>
    <w:rsid w:val="00E9555A"/>
    <w:rsid w:val="00E95F6A"/>
    <w:rsid w:val="00E9714F"/>
    <w:rsid w:val="00E976FF"/>
    <w:rsid w:val="00E977C5"/>
    <w:rsid w:val="00EA5718"/>
    <w:rsid w:val="00EA6C7A"/>
    <w:rsid w:val="00EA7E61"/>
    <w:rsid w:val="00EC22CA"/>
    <w:rsid w:val="00EC5630"/>
    <w:rsid w:val="00EE5F89"/>
    <w:rsid w:val="00EF0654"/>
    <w:rsid w:val="00EF288B"/>
    <w:rsid w:val="00F020A5"/>
    <w:rsid w:val="00F03097"/>
    <w:rsid w:val="00F17D64"/>
    <w:rsid w:val="00F25DFF"/>
    <w:rsid w:val="00F26F4B"/>
    <w:rsid w:val="00F31E89"/>
    <w:rsid w:val="00F33F52"/>
    <w:rsid w:val="00F35923"/>
    <w:rsid w:val="00F4010B"/>
    <w:rsid w:val="00F4281D"/>
    <w:rsid w:val="00F438D2"/>
    <w:rsid w:val="00F50443"/>
    <w:rsid w:val="00F5279A"/>
    <w:rsid w:val="00F533BE"/>
    <w:rsid w:val="00F6538A"/>
    <w:rsid w:val="00F714C7"/>
    <w:rsid w:val="00F775E2"/>
    <w:rsid w:val="00F80929"/>
    <w:rsid w:val="00F9377F"/>
    <w:rsid w:val="00F97F84"/>
    <w:rsid w:val="00FA2437"/>
    <w:rsid w:val="00FB12FE"/>
    <w:rsid w:val="00FB761E"/>
    <w:rsid w:val="00FC295F"/>
    <w:rsid w:val="00FD07EE"/>
    <w:rsid w:val="00FD203B"/>
    <w:rsid w:val="00FD216B"/>
    <w:rsid w:val="00FD51F9"/>
    <w:rsid w:val="00FD7D52"/>
    <w:rsid w:val="00FE0D69"/>
    <w:rsid w:val="00FE3380"/>
    <w:rsid w:val="00FE5202"/>
    <w:rsid w:val="00FF203E"/>
    <w:rsid w:val="00FF49A2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5D3CF77"/>
  <w15:chartTrackingRefBased/>
  <w15:docId w15:val="{142E314E-BF69-4D92-9DE5-C504FECF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A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3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33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22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0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0BB"/>
    <w:rPr>
      <w:rFonts w:ascii="Segoe UI" w:hAnsi="Segoe UI" w:cs="Segoe UI"/>
      <w:sz w:val="18"/>
      <w:szCs w:val="18"/>
    </w:rPr>
  </w:style>
  <w:style w:type="paragraph" w:customStyle="1" w:styleId="BodyA">
    <w:name w:val="Body A"/>
    <w:rsid w:val="00441E0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</w:rPr>
  </w:style>
  <w:style w:type="numbering" w:customStyle="1" w:styleId="ImportedStyle1">
    <w:name w:val="Imported Style 1"/>
    <w:rsid w:val="00441E01"/>
    <w:pPr>
      <w:numPr>
        <w:numId w:val="3"/>
      </w:numPr>
    </w:pPr>
  </w:style>
  <w:style w:type="paragraph" w:styleId="BodyText">
    <w:name w:val="Body Text"/>
    <w:basedOn w:val="Normal"/>
    <w:link w:val="BodyTextChar"/>
    <w:uiPriority w:val="1"/>
    <w:qFormat/>
    <w:rsid w:val="00441E01"/>
    <w:pPr>
      <w:widowControl w:val="0"/>
      <w:ind w:left="821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41E01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4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554"/>
  </w:style>
  <w:style w:type="paragraph" w:styleId="Footer">
    <w:name w:val="footer"/>
    <w:basedOn w:val="Normal"/>
    <w:link w:val="FooterChar"/>
    <w:uiPriority w:val="99"/>
    <w:unhideWhenUsed/>
    <w:rsid w:val="002F4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554"/>
  </w:style>
  <w:style w:type="character" w:styleId="CommentReference">
    <w:name w:val="annotation reference"/>
    <w:basedOn w:val="DefaultParagraphFont"/>
    <w:uiPriority w:val="99"/>
    <w:semiHidden/>
    <w:unhideWhenUsed/>
    <w:rsid w:val="00224A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A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A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A3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24A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24A38"/>
    <w:pPr>
      <w:spacing w:line="259" w:lineRule="auto"/>
      <w:outlineLvl w:val="9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309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309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2C278-601D-4CED-9A8F-8C286D20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Hoge</dc:creator>
  <cp:keywords/>
  <dc:description/>
  <cp:lastModifiedBy>Hoge, Julie</cp:lastModifiedBy>
  <cp:revision>15</cp:revision>
  <cp:lastPrinted>2023-01-26T20:31:00Z</cp:lastPrinted>
  <dcterms:created xsi:type="dcterms:W3CDTF">2024-01-12T16:36:00Z</dcterms:created>
  <dcterms:modified xsi:type="dcterms:W3CDTF">2024-01-23T17:36:00Z</dcterms:modified>
</cp:coreProperties>
</file>